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D8F3" w14:textId="77777777" w:rsidR="009A07A5" w:rsidRDefault="009A07A5">
      <w:pPr>
        <w:spacing w:before="5"/>
        <w:rPr>
          <w:sz w:val="37"/>
        </w:rPr>
      </w:pPr>
    </w:p>
    <w:p w14:paraId="6C2FCEAA" w14:textId="05469E0F" w:rsidR="00795A63" w:rsidRDefault="00D206E5">
      <w:pPr>
        <w:pStyle w:val="a4"/>
      </w:pPr>
      <w:r>
        <w:t>План мероприятий по противодействию</w:t>
      </w:r>
      <w:r>
        <w:rPr>
          <w:spacing w:val="-2"/>
        </w:rPr>
        <w:t xml:space="preserve"> </w:t>
      </w:r>
      <w:r>
        <w:t xml:space="preserve">коррупции </w:t>
      </w:r>
      <w:r w:rsidR="005628FB">
        <w:t>МАУ Центр «Созвездие»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D0E6D">
        <w:t>2023</w:t>
      </w:r>
      <w:r>
        <w:t xml:space="preserve"> год</w:t>
      </w:r>
    </w:p>
    <w:p w14:paraId="56D614AC" w14:textId="20D316C5" w:rsidR="00795A63" w:rsidRDefault="00795A63" w:rsidP="009A07A5">
      <w:pPr>
        <w:pStyle w:val="a3"/>
        <w:spacing w:before="83" w:line="113" w:lineRule="exact"/>
        <w:rPr>
          <w:rFonts w:ascii="Arial MT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9049"/>
        <w:gridCol w:w="2043"/>
        <w:gridCol w:w="2107"/>
      </w:tblGrid>
      <w:tr w:rsidR="00795A63" w14:paraId="062ECA45" w14:textId="77777777">
        <w:trPr>
          <w:trHeight w:val="551"/>
        </w:trPr>
        <w:tc>
          <w:tcPr>
            <w:tcW w:w="1364" w:type="dxa"/>
          </w:tcPr>
          <w:p w14:paraId="6DE3DBDB" w14:textId="77777777" w:rsidR="00795A63" w:rsidRDefault="00D206E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049" w:type="dxa"/>
          </w:tcPr>
          <w:p w14:paraId="59764470" w14:textId="77777777" w:rsidR="00795A63" w:rsidRDefault="00D206E5">
            <w:pPr>
              <w:pStyle w:val="TableParagraph"/>
              <w:spacing w:line="268" w:lineRule="exact"/>
              <w:ind w:left="3809" w:right="379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43" w:type="dxa"/>
          </w:tcPr>
          <w:p w14:paraId="292C5B79" w14:textId="77777777" w:rsidR="00795A63" w:rsidRDefault="00D206E5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14:paraId="25BE022E" w14:textId="77777777" w:rsidR="00795A63" w:rsidRDefault="00D206E5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107" w:type="dxa"/>
          </w:tcPr>
          <w:p w14:paraId="056674A8" w14:textId="77777777" w:rsidR="00795A63" w:rsidRDefault="00D206E5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4696119F" w14:textId="77777777" w:rsidR="00795A63" w:rsidRDefault="00D206E5">
            <w:pPr>
              <w:pStyle w:val="TableParagraph"/>
              <w:spacing w:line="264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795A63" w14:paraId="25D18468" w14:textId="77777777">
        <w:trPr>
          <w:trHeight w:val="827"/>
        </w:trPr>
        <w:tc>
          <w:tcPr>
            <w:tcW w:w="14563" w:type="dxa"/>
            <w:gridSpan w:val="4"/>
          </w:tcPr>
          <w:p w14:paraId="7AF1B59F" w14:textId="669A1DB7" w:rsidR="00795A63" w:rsidRDefault="00D206E5" w:rsidP="005628F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урегулирования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интересов,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0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ограничений,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 за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</w:t>
            </w:r>
          </w:p>
        </w:tc>
      </w:tr>
      <w:tr w:rsidR="00795A63" w14:paraId="35218873" w14:textId="77777777">
        <w:trPr>
          <w:trHeight w:val="552"/>
        </w:trPr>
        <w:tc>
          <w:tcPr>
            <w:tcW w:w="1364" w:type="dxa"/>
          </w:tcPr>
          <w:p w14:paraId="71D15621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9" w:type="dxa"/>
          </w:tcPr>
          <w:p w14:paraId="2EE6B38C" w14:textId="349F19F4" w:rsidR="00795A63" w:rsidRDefault="00D206E5" w:rsidP="005D0E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 w:rsidR="005D0E6D">
              <w:rPr>
                <w:sz w:val="24"/>
              </w:rPr>
              <w:t>противодействию коррупции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 w:rsidR="005D0E6D">
              <w:rPr>
                <w:sz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2043" w:type="dxa"/>
          </w:tcPr>
          <w:p w14:paraId="6382C0F2" w14:textId="77777777" w:rsidR="00795A63" w:rsidRDefault="00D206E5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07" w:type="dxa"/>
          </w:tcPr>
          <w:p w14:paraId="2A3101DF" w14:textId="77777777" w:rsidR="00795A63" w:rsidRDefault="00D206E5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95A63" w14:paraId="3D1C4A8B" w14:textId="77777777">
        <w:trPr>
          <w:trHeight w:val="275"/>
        </w:trPr>
        <w:tc>
          <w:tcPr>
            <w:tcW w:w="1364" w:type="dxa"/>
          </w:tcPr>
          <w:p w14:paraId="627C85B5" w14:textId="77777777" w:rsidR="00795A63" w:rsidRDefault="00D206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9" w:type="dxa"/>
          </w:tcPr>
          <w:p w14:paraId="5E225A1A" w14:textId="77777777" w:rsidR="00795A63" w:rsidRDefault="00D206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43" w:type="dxa"/>
          </w:tcPr>
          <w:p w14:paraId="66E7801E" w14:textId="6F51D985" w:rsidR="00795A63" w:rsidRDefault="00D85EC0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07" w:type="dxa"/>
          </w:tcPr>
          <w:p w14:paraId="5A2AF595" w14:textId="77777777" w:rsidR="00795A63" w:rsidRDefault="00D206E5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95A63" w14:paraId="1DA1D590" w14:textId="77777777">
        <w:trPr>
          <w:trHeight w:val="830"/>
        </w:trPr>
        <w:tc>
          <w:tcPr>
            <w:tcW w:w="1364" w:type="dxa"/>
          </w:tcPr>
          <w:p w14:paraId="0164822E" w14:textId="77777777" w:rsidR="00795A63" w:rsidRDefault="00D206E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9" w:type="dxa"/>
          </w:tcPr>
          <w:p w14:paraId="07E2BD5C" w14:textId="718774E8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коррупционной составляющей</w:t>
            </w:r>
          </w:p>
        </w:tc>
        <w:tc>
          <w:tcPr>
            <w:tcW w:w="2043" w:type="dxa"/>
          </w:tcPr>
          <w:p w14:paraId="20873111" w14:textId="77777777" w:rsidR="00795A63" w:rsidRDefault="00D206E5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7D721274" w14:textId="77777777" w:rsidR="00795A63" w:rsidRDefault="00D206E5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1C3AFA52" w14:textId="6A3FA8E5" w:rsidR="00795A63" w:rsidRDefault="005628FB" w:rsidP="005628FB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06E5">
              <w:rPr>
                <w:sz w:val="24"/>
              </w:rPr>
              <w:t xml:space="preserve"> течение</w:t>
            </w:r>
            <w:r w:rsidR="00D206E5">
              <w:rPr>
                <w:spacing w:val="1"/>
                <w:sz w:val="24"/>
              </w:rPr>
              <w:t xml:space="preserve"> </w:t>
            </w:r>
            <w:r w:rsidR="00D206E5">
              <w:rPr>
                <w:sz w:val="24"/>
              </w:rPr>
              <w:t>года</w:t>
            </w:r>
          </w:p>
        </w:tc>
      </w:tr>
      <w:tr w:rsidR="00795A63" w14:paraId="36BC3C15" w14:textId="77777777">
        <w:trPr>
          <w:trHeight w:val="275"/>
        </w:trPr>
        <w:tc>
          <w:tcPr>
            <w:tcW w:w="14563" w:type="dxa"/>
            <w:gridSpan w:val="4"/>
          </w:tcPr>
          <w:p w14:paraId="648AAA82" w14:textId="77777777" w:rsidR="00795A63" w:rsidRDefault="00D206E5">
            <w:pPr>
              <w:pStyle w:val="TableParagraph"/>
              <w:spacing w:line="256" w:lineRule="exact"/>
              <w:ind w:left="2004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795A63" w14:paraId="678D51B1" w14:textId="77777777">
        <w:trPr>
          <w:trHeight w:val="827"/>
        </w:trPr>
        <w:tc>
          <w:tcPr>
            <w:tcW w:w="1364" w:type="dxa"/>
          </w:tcPr>
          <w:p w14:paraId="6E59B8F5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9" w:type="dxa"/>
          </w:tcPr>
          <w:p w14:paraId="0624BB2D" w14:textId="1CA3ABE4" w:rsidR="00795A63" w:rsidRDefault="00D206E5" w:rsidP="00D85EC0">
            <w:pPr>
              <w:pStyle w:val="TableParagraph"/>
              <w:tabs>
                <w:tab w:val="left" w:pos="1702"/>
                <w:tab w:val="left" w:pos="3229"/>
                <w:tab w:val="left" w:pos="5615"/>
                <w:tab w:val="left" w:pos="6647"/>
                <w:tab w:val="left" w:pos="7107"/>
                <w:tab w:val="left" w:pos="85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 w:rsidR="005628F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46"/>
                <w:sz w:val="24"/>
              </w:rPr>
              <w:t xml:space="preserve"> </w:t>
            </w:r>
            <w:r w:rsidR="00D85EC0">
              <w:rPr>
                <w:sz w:val="24"/>
              </w:rPr>
              <w:t>общих собраниях коллектива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85EC0">
              <w:rPr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 w:rsidR="00D85EC0">
              <w:rPr>
                <w:sz w:val="24"/>
              </w:rPr>
              <w:t>спорта</w:t>
            </w:r>
          </w:p>
        </w:tc>
        <w:tc>
          <w:tcPr>
            <w:tcW w:w="2043" w:type="dxa"/>
          </w:tcPr>
          <w:p w14:paraId="4A2D72BC" w14:textId="106BEF75" w:rsidR="00795A63" w:rsidRDefault="00D85EC0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07" w:type="dxa"/>
          </w:tcPr>
          <w:p w14:paraId="4C976869" w14:textId="77777777" w:rsidR="00795A63" w:rsidRDefault="00D206E5">
            <w:pPr>
              <w:pStyle w:val="TableParagraph"/>
              <w:spacing w:line="268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</w:tr>
      <w:tr w:rsidR="00795A63" w14:paraId="681E8DAA" w14:textId="77777777">
        <w:trPr>
          <w:trHeight w:val="275"/>
        </w:trPr>
        <w:tc>
          <w:tcPr>
            <w:tcW w:w="14563" w:type="dxa"/>
            <w:gridSpan w:val="4"/>
          </w:tcPr>
          <w:p w14:paraId="3383F36E" w14:textId="080DB6D2" w:rsidR="00795A63" w:rsidRDefault="00D206E5">
            <w:pPr>
              <w:pStyle w:val="TableParagraph"/>
              <w:spacing w:line="256" w:lineRule="exact"/>
              <w:ind w:left="2004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D85EC0">
              <w:rPr>
                <w:b/>
                <w:sz w:val="24"/>
              </w:rPr>
              <w:t>интернет</w:t>
            </w:r>
            <w:r w:rsidR="00D85EC0">
              <w:rPr>
                <w:b/>
                <w:spacing w:val="-4"/>
                <w:sz w:val="24"/>
              </w:rPr>
              <w:t>-ресурсов</w:t>
            </w:r>
          </w:p>
        </w:tc>
      </w:tr>
      <w:tr w:rsidR="00795A63" w14:paraId="6DA49957" w14:textId="77777777">
        <w:trPr>
          <w:trHeight w:val="827"/>
        </w:trPr>
        <w:tc>
          <w:tcPr>
            <w:tcW w:w="1364" w:type="dxa"/>
          </w:tcPr>
          <w:p w14:paraId="772D9044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9" w:type="dxa"/>
          </w:tcPr>
          <w:p w14:paraId="2A0474EB" w14:textId="49E0380E" w:rsidR="00795A63" w:rsidRDefault="00D206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5D0E6D">
              <w:rPr>
                <w:spacing w:val="-2"/>
                <w:sz w:val="24"/>
              </w:rPr>
              <w:t xml:space="preserve">по </w:t>
            </w:r>
            <w:r w:rsidR="005D0E6D">
              <w:rPr>
                <w:sz w:val="24"/>
              </w:rPr>
              <w:t>противодействию 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 w:rsidR="00D85EC0">
              <w:rPr>
                <w:sz w:val="24"/>
              </w:rPr>
              <w:t>МАУ Центр «Созвездие»</w:t>
            </w:r>
          </w:p>
        </w:tc>
        <w:tc>
          <w:tcPr>
            <w:tcW w:w="2043" w:type="dxa"/>
          </w:tcPr>
          <w:p w14:paraId="3C0CA0ED" w14:textId="77777777" w:rsidR="00D85EC0" w:rsidRDefault="00D85EC0" w:rsidP="00D85EC0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6FA1BC64" w14:textId="00470120" w:rsidR="00795A63" w:rsidRDefault="00D85EC0" w:rsidP="00D85EC0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коррупции </w:t>
            </w:r>
          </w:p>
        </w:tc>
        <w:tc>
          <w:tcPr>
            <w:tcW w:w="2107" w:type="dxa"/>
          </w:tcPr>
          <w:p w14:paraId="2AC54995" w14:textId="41747222" w:rsidR="00795A63" w:rsidRDefault="00D85EC0" w:rsidP="00C77A2E">
            <w:pPr>
              <w:pStyle w:val="TableParagraph"/>
              <w:ind w:left="46" w:right="7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95A63" w14:paraId="113CB2FD" w14:textId="77777777">
        <w:trPr>
          <w:trHeight w:val="275"/>
        </w:trPr>
        <w:tc>
          <w:tcPr>
            <w:tcW w:w="14563" w:type="dxa"/>
            <w:gridSpan w:val="4"/>
          </w:tcPr>
          <w:p w14:paraId="5E9B91FE" w14:textId="0A2A2E19" w:rsidR="00795A63" w:rsidRDefault="00D206E5">
            <w:pPr>
              <w:pStyle w:val="TableParagraph"/>
              <w:spacing w:line="256" w:lineRule="exact"/>
              <w:ind w:left="2004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85EC0"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95A63" w14:paraId="0DBD938A" w14:textId="77777777">
        <w:trPr>
          <w:trHeight w:val="827"/>
        </w:trPr>
        <w:tc>
          <w:tcPr>
            <w:tcW w:w="1364" w:type="dxa"/>
          </w:tcPr>
          <w:p w14:paraId="60AB5519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9" w:type="dxa"/>
          </w:tcPr>
          <w:p w14:paraId="27EC7AF9" w14:textId="3A5E82E2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 w:rsidR="00D85EC0">
              <w:rPr>
                <w:sz w:val="24"/>
              </w:rPr>
              <w:t>МАУ Центр «Созвездие»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недопущени</w:t>
            </w:r>
            <w:r w:rsidR="005D0E6D">
              <w:rPr>
                <w:sz w:val="24"/>
              </w:rPr>
              <w:t>е в коллективе конфликта интересов</w:t>
            </w:r>
          </w:p>
        </w:tc>
        <w:tc>
          <w:tcPr>
            <w:tcW w:w="2043" w:type="dxa"/>
          </w:tcPr>
          <w:p w14:paraId="561BD231" w14:textId="77777777" w:rsidR="00D85EC0" w:rsidRDefault="00D85EC0" w:rsidP="00D85EC0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5F714DA3" w14:textId="045B83BC" w:rsidR="00795A63" w:rsidRDefault="00D85EC0" w:rsidP="00D85EC0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18BC600D" w14:textId="682BBD14" w:rsidR="00795A63" w:rsidRDefault="00D85EC0" w:rsidP="00C77A2E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95A63" w14:paraId="714E0E96" w14:textId="77777777">
        <w:trPr>
          <w:trHeight w:val="1106"/>
        </w:trPr>
        <w:tc>
          <w:tcPr>
            <w:tcW w:w="1364" w:type="dxa"/>
          </w:tcPr>
          <w:p w14:paraId="3CD1CD2E" w14:textId="77777777" w:rsidR="00795A63" w:rsidRDefault="00D206E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49" w:type="dxa"/>
          </w:tcPr>
          <w:p w14:paraId="57B93274" w14:textId="66C2F140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0"/>
                <w:sz w:val="24"/>
              </w:rPr>
              <w:t xml:space="preserve"> </w:t>
            </w:r>
            <w:r w:rsidR="00C77A2E">
              <w:rPr>
                <w:sz w:val="24"/>
              </w:rPr>
              <w:t>директором МАУ Центр «Созвездие»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C77A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77A2E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правонарушений</w:t>
            </w:r>
          </w:p>
        </w:tc>
        <w:tc>
          <w:tcPr>
            <w:tcW w:w="2043" w:type="dxa"/>
          </w:tcPr>
          <w:p w14:paraId="76D176B0" w14:textId="4DF513D4" w:rsidR="00795A63" w:rsidRDefault="00D206E5">
            <w:pPr>
              <w:pStyle w:val="TableParagraph"/>
              <w:ind w:left="109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5CC32304" w14:textId="77777777" w:rsidR="00795A63" w:rsidRDefault="00D206E5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45232BA4" w14:textId="1505CB78" w:rsidR="00795A63" w:rsidRDefault="00D85EC0" w:rsidP="00C77A2E">
            <w:pPr>
              <w:pStyle w:val="TableParagraph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95A63" w14:paraId="561ACA8B" w14:textId="77777777">
        <w:trPr>
          <w:trHeight w:val="827"/>
        </w:trPr>
        <w:tc>
          <w:tcPr>
            <w:tcW w:w="1364" w:type="dxa"/>
          </w:tcPr>
          <w:p w14:paraId="5A9292CB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49" w:type="dxa"/>
          </w:tcPr>
          <w:p w14:paraId="247478D0" w14:textId="77777777" w:rsidR="00C77A2E" w:rsidRDefault="00D206E5" w:rsidP="00C77A2E">
            <w:pPr>
              <w:pStyle w:val="TableParagraph"/>
              <w:ind w:left="76"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C77A2E">
              <w:rPr>
                <w:spacing w:val="-5"/>
                <w:sz w:val="24"/>
              </w:rPr>
              <w:t xml:space="preserve">занимающимися, </w:t>
            </w:r>
            <w:r>
              <w:rPr>
                <w:sz w:val="24"/>
              </w:rPr>
              <w:t>родителями</w:t>
            </w:r>
            <w:r w:rsidR="00C77A2E">
              <w:rPr>
                <w:spacing w:val="-3"/>
                <w:sz w:val="24"/>
              </w:rPr>
              <w:t xml:space="preserve"> (</w:t>
            </w:r>
            <w:r w:rsidR="00C77A2E">
              <w:rPr>
                <w:sz w:val="24"/>
              </w:rPr>
              <w:t>законных</w:t>
            </w:r>
            <w:r w:rsidR="00C77A2E">
              <w:rPr>
                <w:spacing w:val="28"/>
                <w:sz w:val="24"/>
              </w:rPr>
              <w:t xml:space="preserve"> </w:t>
            </w:r>
            <w:r w:rsidR="00C77A2E">
              <w:rPr>
                <w:sz w:val="24"/>
              </w:rPr>
              <w:t>представителей)</w:t>
            </w:r>
            <w:r w:rsidR="00C77A2E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общественностью;</w:t>
            </w:r>
            <w:r w:rsidR="00C77A2E">
              <w:rPr>
                <w:sz w:val="24"/>
              </w:rPr>
              <w:t xml:space="preserve"> </w:t>
            </w:r>
          </w:p>
          <w:p w14:paraId="44164ACA" w14:textId="3B3CBEE7" w:rsidR="00795A63" w:rsidRDefault="00D206E5" w:rsidP="00C77A2E">
            <w:pPr>
              <w:pStyle w:val="TableParagraph"/>
              <w:ind w:left="76" w:righ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C77A2E">
              <w:rPr>
                <w:sz w:val="24"/>
              </w:rPr>
              <w:t xml:space="preserve">. </w:t>
            </w:r>
          </w:p>
        </w:tc>
        <w:tc>
          <w:tcPr>
            <w:tcW w:w="2043" w:type="dxa"/>
          </w:tcPr>
          <w:p w14:paraId="016A4EA6" w14:textId="2F731994" w:rsidR="00795A63" w:rsidRDefault="00C77A2E" w:rsidP="00C77A2E">
            <w:pPr>
              <w:pStyle w:val="TableParagraph"/>
              <w:spacing w:line="264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Начальники клубов Инструктора по спорту</w:t>
            </w:r>
          </w:p>
        </w:tc>
        <w:tc>
          <w:tcPr>
            <w:tcW w:w="2107" w:type="dxa"/>
          </w:tcPr>
          <w:p w14:paraId="6657EC8D" w14:textId="6BBBA4F5" w:rsidR="00795A63" w:rsidRDefault="00C77A2E" w:rsidP="00C77A2E">
            <w:pPr>
              <w:pStyle w:val="TableParagraph"/>
              <w:ind w:left="46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06E5">
              <w:rPr>
                <w:sz w:val="24"/>
              </w:rPr>
              <w:t xml:space="preserve"> течение</w:t>
            </w:r>
            <w:r>
              <w:rPr>
                <w:spacing w:val="1"/>
                <w:sz w:val="24"/>
              </w:rPr>
              <w:t xml:space="preserve"> </w:t>
            </w:r>
            <w:r w:rsidR="00D206E5">
              <w:rPr>
                <w:sz w:val="24"/>
              </w:rPr>
              <w:t>года</w:t>
            </w:r>
          </w:p>
        </w:tc>
      </w:tr>
    </w:tbl>
    <w:p w14:paraId="5CD91C52" w14:textId="77777777" w:rsidR="00795A63" w:rsidRDefault="00795A63">
      <w:pPr>
        <w:rPr>
          <w:sz w:val="24"/>
        </w:rPr>
        <w:sectPr w:rsidR="00795A63">
          <w:type w:val="continuous"/>
          <w:pgSz w:w="16840" w:h="11910" w:orient="landscape"/>
          <w:pgMar w:top="540" w:right="0" w:bottom="280" w:left="1020" w:header="720" w:footer="720" w:gutter="0"/>
          <w:cols w:space="720"/>
        </w:sectPr>
      </w:pPr>
    </w:p>
    <w:p w14:paraId="1020703A" w14:textId="77777777" w:rsidR="00795A63" w:rsidRDefault="00795A63">
      <w:pPr>
        <w:pStyle w:val="a3"/>
        <w:spacing w:before="9" w:after="1"/>
        <w:ind w:left="0"/>
        <w:rPr>
          <w:rFonts w:ascii="Arial MT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9049"/>
        <w:gridCol w:w="2043"/>
        <w:gridCol w:w="2107"/>
      </w:tblGrid>
      <w:tr w:rsidR="00795A63" w14:paraId="4E952228" w14:textId="77777777">
        <w:trPr>
          <w:trHeight w:val="827"/>
        </w:trPr>
        <w:tc>
          <w:tcPr>
            <w:tcW w:w="1364" w:type="dxa"/>
          </w:tcPr>
          <w:p w14:paraId="477E0CE7" w14:textId="77777777" w:rsidR="00795A63" w:rsidRDefault="00795A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9" w:type="dxa"/>
          </w:tcPr>
          <w:p w14:paraId="2D63D9F3" w14:textId="3F917AB0" w:rsidR="00795A63" w:rsidRPr="00C77A2E" w:rsidRDefault="00C77A2E" w:rsidP="00C77A2E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 w:rsidR="00D206E5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 w:rsidR="00D206E5">
              <w:rPr>
                <w:spacing w:val="38"/>
                <w:sz w:val="24"/>
              </w:rPr>
              <w:t xml:space="preserve"> </w:t>
            </w:r>
            <w:r w:rsidR="00D206E5">
              <w:rPr>
                <w:sz w:val="24"/>
              </w:rPr>
              <w:t>по</w:t>
            </w:r>
            <w:r w:rsidR="00D206E5">
              <w:rPr>
                <w:spacing w:val="30"/>
                <w:sz w:val="24"/>
              </w:rPr>
              <w:t xml:space="preserve"> </w:t>
            </w:r>
            <w:r w:rsidR="00D206E5">
              <w:rPr>
                <w:sz w:val="24"/>
              </w:rPr>
              <w:t>вопросам</w:t>
            </w:r>
            <w:r w:rsidR="00D206E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="00D206E5">
              <w:rPr>
                <w:sz w:val="24"/>
              </w:rPr>
              <w:t>оказания</w:t>
            </w:r>
            <w:r w:rsidR="00D206E5">
              <w:rPr>
                <w:spacing w:val="6"/>
                <w:sz w:val="24"/>
              </w:rPr>
              <w:t xml:space="preserve"> </w:t>
            </w:r>
            <w:r w:rsidR="00D206E5">
              <w:rPr>
                <w:sz w:val="24"/>
              </w:rPr>
              <w:t>добровольных</w:t>
            </w:r>
            <w:r w:rsidR="00D206E5">
              <w:rPr>
                <w:spacing w:val="8"/>
                <w:sz w:val="24"/>
              </w:rPr>
              <w:t xml:space="preserve"> </w:t>
            </w:r>
            <w:r w:rsidR="00D206E5">
              <w:rPr>
                <w:sz w:val="24"/>
              </w:rPr>
              <w:t>пожертвований</w:t>
            </w:r>
            <w:r w:rsidR="00D206E5">
              <w:rPr>
                <w:spacing w:val="7"/>
                <w:sz w:val="24"/>
              </w:rPr>
              <w:t xml:space="preserve"> </w:t>
            </w:r>
          </w:p>
        </w:tc>
        <w:tc>
          <w:tcPr>
            <w:tcW w:w="2043" w:type="dxa"/>
          </w:tcPr>
          <w:p w14:paraId="6AAD0DA6" w14:textId="77777777" w:rsidR="00795A63" w:rsidRDefault="00795A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7" w:type="dxa"/>
          </w:tcPr>
          <w:p w14:paraId="0BF1995C" w14:textId="77777777" w:rsidR="00795A63" w:rsidRDefault="00795A63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A63" w14:paraId="35FA3396" w14:textId="77777777">
        <w:trPr>
          <w:trHeight w:val="551"/>
        </w:trPr>
        <w:tc>
          <w:tcPr>
            <w:tcW w:w="1364" w:type="dxa"/>
          </w:tcPr>
          <w:p w14:paraId="4A4C3A2A" w14:textId="77777777" w:rsidR="00795A63" w:rsidRDefault="00D206E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49" w:type="dxa"/>
          </w:tcPr>
          <w:p w14:paraId="69602ABB" w14:textId="2FC8A64A" w:rsidR="00795A63" w:rsidRDefault="00D206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 w:rsidR="00C77A2E">
              <w:rPr>
                <w:sz w:val="24"/>
              </w:rPr>
              <w:t xml:space="preserve">занимающихся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2"/>
                <w:sz w:val="24"/>
              </w:rPr>
              <w:t xml:space="preserve"> </w:t>
            </w:r>
            <w:r w:rsidR="00C77A2E">
              <w:rPr>
                <w:spacing w:val="-2"/>
                <w:sz w:val="24"/>
              </w:rPr>
              <w:t>(</w:t>
            </w:r>
            <w:r w:rsidR="00C77A2E">
              <w:rPr>
                <w:sz w:val="24"/>
              </w:rPr>
              <w:t>законных</w:t>
            </w:r>
            <w:r w:rsidR="00C77A2E">
              <w:rPr>
                <w:spacing w:val="28"/>
                <w:sz w:val="24"/>
              </w:rPr>
              <w:t xml:space="preserve"> </w:t>
            </w:r>
            <w:r w:rsidR="00C77A2E">
              <w:rPr>
                <w:sz w:val="24"/>
              </w:rPr>
              <w:t>представителей)</w:t>
            </w:r>
            <w:r w:rsidR="00C77A2E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C77A2E"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2043" w:type="dxa"/>
          </w:tcPr>
          <w:p w14:paraId="2052048C" w14:textId="3B8E29C3" w:rsidR="00795A63" w:rsidRDefault="00C77A2E">
            <w:pPr>
              <w:pStyle w:val="TableParagraph"/>
              <w:spacing w:line="264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Инструктора по спорту</w:t>
            </w:r>
          </w:p>
        </w:tc>
        <w:tc>
          <w:tcPr>
            <w:tcW w:w="2107" w:type="dxa"/>
          </w:tcPr>
          <w:p w14:paraId="058525A3" w14:textId="77777777" w:rsidR="00795A63" w:rsidRDefault="00D206E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60018939" w14:textId="77777777" w:rsidR="00795A63" w:rsidRDefault="00D206E5">
            <w:pPr>
              <w:pStyle w:val="TableParagraph"/>
              <w:spacing w:line="264" w:lineRule="exact"/>
              <w:ind w:left="6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95A63" w14:paraId="459B6B9D" w14:textId="77777777">
        <w:trPr>
          <w:trHeight w:val="827"/>
        </w:trPr>
        <w:tc>
          <w:tcPr>
            <w:tcW w:w="1364" w:type="dxa"/>
          </w:tcPr>
          <w:p w14:paraId="5A99E033" w14:textId="77777777" w:rsidR="00795A63" w:rsidRDefault="00D206E5">
            <w:pPr>
              <w:pStyle w:val="TableParagraph"/>
              <w:spacing w:line="268" w:lineRule="exact"/>
              <w:ind w:left="543" w:right="5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9" w:type="dxa"/>
          </w:tcPr>
          <w:p w14:paraId="5C3AF525" w14:textId="44CC266C" w:rsidR="00795A63" w:rsidRDefault="00D206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 w:rsidR="009A07A5">
              <w:rPr>
                <w:sz w:val="24"/>
              </w:rPr>
              <w:t xml:space="preserve"> (законных</w:t>
            </w:r>
            <w:r w:rsidR="009A07A5">
              <w:rPr>
                <w:spacing w:val="28"/>
                <w:sz w:val="24"/>
              </w:rPr>
              <w:t xml:space="preserve"> </w:t>
            </w:r>
            <w:r w:rsidR="009A07A5"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 w:rsidR="009A07A5">
              <w:rPr>
                <w:sz w:val="24"/>
              </w:rPr>
              <w:t>занимающихся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2"/>
                <w:sz w:val="24"/>
              </w:rPr>
              <w:t xml:space="preserve"> </w:t>
            </w:r>
            <w:r w:rsidR="009A07A5">
              <w:rPr>
                <w:sz w:val="24"/>
              </w:rPr>
              <w:t xml:space="preserve">сообщений </w:t>
            </w:r>
            <w:r w:rsidR="009A07A5">
              <w:rPr>
                <w:spacing w:val="-57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</w:p>
        </w:tc>
        <w:tc>
          <w:tcPr>
            <w:tcW w:w="2043" w:type="dxa"/>
          </w:tcPr>
          <w:p w14:paraId="322D96CD" w14:textId="77777777" w:rsidR="009A07A5" w:rsidRDefault="009A07A5" w:rsidP="009A07A5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67F84970" w14:textId="19FF079F" w:rsidR="00795A63" w:rsidRDefault="009A07A5" w:rsidP="009A07A5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3B264114" w14:textId="77777777" w:rsidR="00795A63" w:rsidRDefault="00D206E5">
            <w:pPr>
              <w:pStyle w:val="TableParagraph"/>
              <w:ind w:left="623" w:right="50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795A63" w14:paraId="5BF1BB76" w14:textId="77777777">
        <w:trPr>
          <w:trHeight w:val="828"/>
        </w:trPr>
        <w:tc>
          <w:tcPr>
            <w:tcW w:w="1364" w:type="dxa"/>
          </w:tcPr>
          <w:p w14:paraId="767C4D95" w14:textId="77777777" w:rsidR="00795A63" w:rsidRDefault="00D206E5">
            <w:pPr>
              <w:pStyle w:val="TableParagraph"/>
              <w:spacing w:line="268" w:lineRule="exact"/>
              <w:ind w:left="543" w:right="5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49" w:type="dxa"/>
          </w:tcPr>
          <w:p w14:paraId="19B94E62" w14:textId="77777777" w:rsidR="00795A63" w:rsidRDefault="00D206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043" w:type="dxa"/>
          </w:tcPr>
          <w:p w14:paraId="7500C5D0" w14:textId="77777777" w:rsidR="00795A63" w:rsidRDefault="00D206E5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39B1AFF4" w14:textId="77777777" w:rsidR="00795A63" w:rsidRDefault="00D206E5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70B7F2FD" w14:textId="2213F7C7" w:rsidR="00795A63" w:rsidRDefault="009A07A5" w:rsidP="009A07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95A63" w14:paraId="54FAE213" w14:textId="77777777">
        <w:trPr>
          <w:trHeight w:val="827"/>
        </w:trPr>
        <w:tc>
          <w:tcPr>
            <w:tcW w:w="1364" w:type="dxa"/>
          </w:tcPr>
          <w:p w14:paraId="63B178E7" w14:textId="77777777" w:rsidR="00795A63" w:rsidRDefault="00D206E5">
            <w:pPr>
              <w:pStyle w:val="TableParagraph"/>
              <w:spacing w:line="268" w:lineRule="exact"/>
              <w:ind w:left="543" w:right="5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49" w:type="dxa"/>
          </w:tcPr>
          <w:p w14:paraId="2A782A5C" w14:textId="059500E5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11"/>
                <w:sz w:val="24"/>
              </w:rPr>
              <w:t xml:space="preserve"> </w:t>
            </w:r>
            <w:r w:rsidR="009A07A5">
              <w:rPr>
                <w:sz w:val="24"/>
              </w:rPr>
              <w:t xml:space="preserve">деятельности </w:t>
            </w:r>
            <w:r w:rsidR="009A07A5">
              <w:rPr>
                <w:spacing w:val="-57"/>
                <w:sz w:val="24"/>
              </w:rPr>
              <w:t xml:space="preserve">МАУ                              </w:t>
            </w:r>
            <w:r w:rsidR="009A07A5">
              <w:rPr>
                <w:sz w:val="24"/>
              </w:rPr>
              <w:t>Центр «Созвездие»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 предупреждения коррупции</w:t>
            </w:r>
          </w:p>
        </w:tc>
        <w:tc>
          <w:tcPr>
            <w:tcW w:w="2043" w:type="dxa"/>
          </w:tcPr>
          <w:p w14:paraId="5EFDC93C" w14:textId="77777777" w:rsidR="00795A63" w:rsidRDefault="00D206E5">
            <w:pPr>
              <w:pStyle w:val="TableParagraph"/>
              <w:ind w:left="109" w:right="79" w:firstLine="249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491DFD61" w14:textId="77777777" w:rsidR="00795A63" w:rsidRDefault="00D206E5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1E8E5260" w14:textId="77777777" w:rsidR="00795A63" w:rsidRDefault="00D206E5">
            <w:pPr>
              <w:pStyle w:val="TableParagraph"/>
              <w:ind w:left="263" w:right="234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95A63" w14:paraId="24411455" w14:textId="77777777">
        <w:trPr>
          <w:trHeight w:val="1104"/>
        </w:trPr>
        <w:tc>
          <w:tcPr>
            <w:tcW w:w="1364" w:type="dxa"/>
          </w:tcPr>
          <w:p w14:paraId="37BFCB65" w14:textId="77777777" w:rsidR="00795A63" w:rsidRDefault="00D206E5">
            <w:pPr>
              <w:pStyle w:val="TableParagraph"/>
              <w:spacing w:line="270" w:lineRule="exact"/>
              <w:ind w:left="543" w:right="5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49" w:type="dxa"/>
          </w:tcPr>
          <w:p w14:paraId="53EAA906" w14:textId="119BEF14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A07A5">
              <w:rPr>
                <w:sz w:val="24"/>
              </w:rPr>
              <w:t xml:space="preserve"> и иные цели</w:t>
            </w:r>
          </w:p>
        </w:tc>
        <w:tc>
          <w:tcPr>
            <w:tcW w:w="2043" w:type="dxa"/>
          </w:tcPr>
          <w:p w14:paraId="6C632205" w14:textId="77777777" w:rsidR="00795A63" w:rsidRDefault="00D206E5">
            <w:pPr>
              <w:pStyle w:val="TableParagraph"/>
              <w:ind w:left="109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321D07AA" w14:textId="77777777" w:rsidR="00795A63" w:rsidRDefault="00D206E5">
            <w:pPr>
              <w:pStyle w:val="TableParagraph"/>
              <w:spacing w:line="262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1EBBC353" w14:textId="77777777" w:rsidR="00795A63" w:rsidRDefault="00D206E5">
            <w:pPr>
              <w:pStyle w:val="TableParagraph"/>
              <w:ind w:left="263" w:right="234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95A63" w14:paraId="6C40C705" w14:textId="77777777">
        <w:trPr>
          <w:trHeight w:val="830"/>
        </w:trPr>
        <w:tc>
          <w:tcPr>
            <w:tcW w:w="1364" w:type="dxa"/>
          </w:tcPr>
          <w:p w14:paraId="6FB5B7CC" w14:textId="77777777" w:rsidR="00795A63" w:rsidRDefault="00D206E5">
            <w:pPr>
              <w:pStyle w:val="TableParagraph"/>
              <w:spacing w:line="270" w:lineRule="exact"/>
              <w:ind w:left="543" w:right="5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49" w:type="dxa"/>
          </w:tcPr>
          <w:p w14:paraId="295912C8" w14:textId="77777777" w:rsidR="00795A63" w:rsidRDefault="00D2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 труда</w:t>
            </w:r>
          </w:p>
        </w:tc>
        <w:tc>
          <w:tcPr>
            <w:tcW w:w="2043" w:type="dxa"/>
          </w:tcPr>
          <w:p w14:paraId="59325E4B" w14:textId="77777777" w:rsidR="00795A63" w:rsidRDefault="00D206E5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5842B4" w14:textId="77777777" w:rsidR="00795A63" w:rsidRDefault="00D206E5">
            <w:pPr>
              <w:pStyle w:val="TableParagraph"/>
              <w:spacing w:line="270" w:lineRule="atLeas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07" w:type="dxa"/>
          </w:tcPr>
          <w:p w14:paraId="6103DCF7" w14:textId="77777777" w:rsidR="00795A63" w:rsidRDefault="00D206E5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  <w:bookmarkStart w:id="0" w:name="_GoBack"/>
            <w:bookmarkEnd w:id="0"/>
          </w:p>
        </w:tc>
      </w:tr>
    </w:tbl>
    <w:p w14:paraId="0C1FFC1D" w14:textId="77777777" w:rsidR="00D206E5" w:rsidRDefault="00D206E5"/>
    <w:sectPr w:rsidR="00D206E5">
      <w:pgSz w:w="16840" w:h="11910" w:orient="landscape"/>
      <w:pgMar w:top="11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3"/>
    <w:rsid w:val="005628FB"/>
    <w:rsid w:val="005D0E6D"/>
    <w:rsid w:val="00795A63"/>
    <w:rsid w:val="009A07A5"/>
    <w:rsid w:val="00B45F73"/>
    <w:rsid w:val="00C77A2E"/>
    <w:rsid w:val="00D206E5"/>
    <w:rsid w:val="00D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48F"/>
  <w15:docId w15:val="{6D65F038-7756-471C-9C0F-A908187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0"/>
    <w:qFormat/>
    <w:pPr>
      <w:ind w:left="20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2022-09-03T16:22:00Z</dcterms:created>
  <dcterms:modified xsi:type="dcterms:W3CDTF">2023-07-26T03:53:00Z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2022-09-03T00:00:00Z</vt:filetime>
  </property>
</Properties>
</file>